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0822" w14:textId="77777777" w:rsidR="003D5189" w:rsidRDefault="001F62D0">
      <w:pPr>
        <w:pStyle w:val="BodyText"/>
        <w:spacing w:before="81"/>
        <w:ind w:right="2029"/>
        <w:jc w:val="right"/>
      </w:pPr>
      <w:r>
        <w:t>Page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 2</w:t>
      </w:r>
    </w:p>
    <w:p w14:paraId="440BE774" w14:textId="77777777" w:rsidR="003D5189" w:rsidRDefault="003D5189">
      <w:pPr>
        <w:pStyle w:val="BodyText"/>
        <w:rPr>
          <w:sz w:val="20"/>
        </w:rPr>
      </w:pPr>
    </w:p>
    <w:p w14:paraId="17BB2496" w14:textId="77777777" w:rsidR="003D5189" w:rsidRDefault="003D5189">
      <w:pPr>
        <w:pStyle w:val="BodyText"/>
        <w:spacing w:before="1"/>
        <w:rPr>
          <w:sz w:val="20"/>
        </w:rPr>
      </w:pPr>
    </w:p>
    <w:p w14:paraId="017740FF" w14:textId="77777777" w:rsidR="003D5189" w:rsidRDefault="001F62D0">
      <w:pPr>
        <w:pStyle w:val="Title"/>
        <w:rPr>
          <w:u w:val="none"/>
        </w:rPr>
      </w:pPr>
      <w:r>
        <w:t>PAST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FORM</w:t>
      </w:r>
    </w:p>
    <w:p w14:paraId="57053A72" w14:textId="77777777" w:rsidR="003D5189" w:rsidRDefault="001F62D0">
      <w:pPr>
        <w:pStyle w:val="BodyText"/>
        <w:spacing w:line="275" w:lineRule="exact"/>
        <w:ind w:left="287"/>
      </w:pPr>
      <w:r>
        <w:t>(Check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box)</w:t>
      </w:r>
    </w:p>
    <w:p w14:paraId="7EA01003" w14:textId="77777777" w:rsidR="003D5189" w:rsidRDefault="003D5189">
      <w:pPr>
        <w:pStyle w:val="BodyText"/>
        <w:rPr>
          <w:sz w:val="20"/>
        </w:rPr>
      </w:pPr>
    </w:p>
    <w:p w14:paraId="5D933E45" w14:textId="77777777" w:rsidR="003D5189" w:rsidRDefault="003D5189">
      <w:pPr>
        <w:pStyle w:val="BodyText"/>
        <w:spacing w:before="3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390"/>
        <w:gridCol w:w="990"/>
        <w:gridCol w:w="1530"/>
        <w:gridCol w:w="1170"/>
        <w:gridCol w:w="1818"/>
      </w:tblGrid>
      <w:tr w:rsidR="003D5189" w14:paraId="09704474" w14:textId="77777777" w:rsidTr="00443697">
        <w:trPr>
          <w:trHeight w:val="827"/>
        </w:trPr>
        <w:tc>
          <w:tcPr>
            <w:tcW w:w="2678" w:type="dxa"/>
          </w:tcPr>
          <w:p w14:paraId="74C8CE94" w14:textId="77777777" w:rsidR="003D5189" w:rsidRDefault="001F62D0">
            <w:pPr>
              <w:pStyle w:val="TableParagraph"/>
              <w:ind w:left="107" w:right="1128"/>
              <w:rPr>
                <w:sz w:val="24"/>
              </w:rPr>
            </w:pPr>
            <w:r>
              <w:rPr>
                <w:spacing w:val="-1"/>
                <w:sz w:val="24"/>
              </w:rPr>
              <w:t>Performance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1390" w:type="dxa"/>
          </w:tcPr>
          <w:p w14:paraId="56AA0B16" w14:textId="77777777" w:rsidR="003D5189" w:rsidRDefault="001F62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990" w:type="dxa"/>
          </w:tcPr>
          <w:p w14:paraId="547826A1" w14:textId="77777777" w:rsidR="003D5189" w:rsidRDefault="001F62D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1530" w:type="dxa"/>
          </w:tcPr>
          <w:p w14:paraId="206ECDF3" w14:textId="77777777" w:rsidR="003D5189" w:rsidRDefault="001F62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Acceptable</w:t>
            </w:r>
          </w:p>
        </w:tc>
        <w:tc>
          <w:tcPr>
            <w:tcW w:w="1170" w:type="dxa"/>
          </w:tcPr>
          <w:p w14:paraId="55DFA67D" w14:textId="77777777" w:rsidR="003D5189" w:rsidRDefault="001F62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  <w:tc>
          <w:tcPr>
            <w:tcW w:w="1818" w:type="dxa"/>
          </w:tcPr>
          <w:p w14:paraId="0002E0A2" w14:textId="77777777" w:rsidR="003D5189" w:rsidRDefault="001F62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Unacceptable</w:t>
            </w:r>
          </w:p>
        </w:tc>
      </w:tr>
      <w:tr w:rsidR="003D5189" w14:paraId="36F134BA" w14:textId="77777777" w:rsidTr="00443697">
        <w:trPr>
          <w:trHeight w:val="827"/>
        </w:trPr>
        <w:tc>
          <w:tcPr>
            <w:tcW w:w="2678" w:type="dxa"/>
          </w:tcPr>
          <w:p w14:paraId="32FEBFF4" w14:textId="77777777" w:rsidR="003D5189" w:rsidRDefault="001F62D0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Quality of Services/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390" w:type="dxa"/>
          </w:tcPr>
          <w:p w14:paraId="7216C296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6E33D825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55F7F3C2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244F3E1B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8" w:type="dxa"/>
          </w:tcPr>
          <w:p w14:paraId="0F0E697A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189" w14:paraId="552096B0" w14:textId="77777777" w:rsidTr="00443697">
        <w:trPr>
          <w:trHeight w:val="552"/>
        </w:trPr>
        <w:tc>
          <w:tcPr>
            <w:tcW w:w="2678" w:type="dxa"/>
          </w:tcPr>
          <w:p w14:paraId="5E80A161" w14:textId="06ACA2B7" w:rsidR="003D5189" w:rsidRDefault="001F62D0">
            <w:pPr>
              <w:pStyle w:val="TableParagraph"/>
              <w:spacing w:line="276" w:lineRule="exact"/>
              <w:ind w:left="107" w:right="1077"/>
              <w:rPr>
                <w:sz w:val="24"/>
              </w:rPr>
            </w:pPr>
            <w:r>
              <w:rPr>
                <w:sz w:val="24"/>
              </w:rPr>
              <w:t>Timeliness of</w:t>
            </w:r>
            <w:r>
              <w:rPr>
                <w:spacing w:val="-64"/>
                <w:sz w:val="24"/>
              </w:rPr>
              <w:t xml:space="preserve"> </w:t>
            </w:r>
            <w:r w:rsidR="004C7580">
              <w:rPr>
                <w:sz w:val="24"/>
              </w:rPr>
              <w:t>Report Delivery</w:t>
            </w:r>
          </w:p>
        </w:tc>
        <w:tc>
          <w:tcPr>
            <w:tcW w:w="1390" w:type="dxa"/>
          </w:tcPr>
          <w:p w14:paraId="07BBEFF7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4FF19585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0201F167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1F96A6FB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8" w:type="dxa"/>
          </w:tcPr>
          <w:p w14:paraId="7190A541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189" w14:paraId="12347910" w14:textId="77777777" w:rsidTr="00443697">
        <w:trPr>
          <w:trHeight w:val="827"/>
        </w:trPr>
        <w:tc>
          <w:tcPr>
            <w:tcW w:w="2678" w:type="dxa"/>
          </w:tcPr>
          <w:p w14:paraId="46F8AFE3" w14:textId="031114D4" w:rsidR="003D5189" w:rsidRDefault="00295B93" w:rsidP="00443697">
            <w:pPr>
              <w:pStyle w:val="TableParagraph"/>
              <w:ind w:left="107" w:right="1499"/>
              <w:rPr>
                <w:sz w:val="24"/>
              </w:rPr>
            </w:pPr>
            <w:r>
              <w:rPr>
                <w:sz w:val="24"/>
              </w:rPr>
              <w:t xml:space="preserve">Responsiveness of Client </w:t>
            </w:r>
            <w:r w:rsidR="001F62D0">
              <w:rPr>
                <w:spacing w:val="-1"/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Contact</w:t>
            </w:r>
          </w:p>
        </w:tc>
        <w:tc>
          <w:tcPr>
            <w:tcW w:w="1390" w:type="dxa"/>
          </w:tcPr>
          <w:p w14:paraId="4D807D71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55593A0E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5B151B67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53C922F9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8" w:type="dxa"/>
          </w:tcPr>
          <w:p w14:paraId="664F7B27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5189" w14:paraId="6857C335" w14:textId="77777777" w:rsidTr="00443697">
        <w:trPr>
          <w:trHeight w:val="828"/>
        </w:trPr>
        <w:tc>
          <w:tcPr>
            <w:tcW w:w="2678" w:type="dxa"/>
          </w:tcPr>
          <w:p w14:paraId="021511E4" w14:textId="77777777" w:rsidR="003D5189" w:rsidRDefault="001F62D0">
            <w:pPr>
              <w:pStyle w:val="TableParagraph"/>
              <w:ind w:left="107" w:right="1250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</w:p>
        </w:tc>
        <w:tc>
          <w:tcPr>
            <w:tcW w:w="1390" w:type="dxa"/>
          </w:tcPr>
          <w:p w14:paraId="7D5BF858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0" w:type="dxa"/>
          </w:tcPr>
          <w:p w14:paraId="4C5341BB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 w14:paraId="310D73C8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0" w:type="dxa"/>
          </w:tcPr>
          <w:p w14:paraId="6C1F991E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8" w:type="dxa"/>
          </w:tcPr>
          <w:p w14:paraId="13420F75" w14:textId="77777777" w:rsidR="003D5189" w:rsidRDefault="003D518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E8C1F1" w14:textId="77777777" w:rsidR="003D5189" w:rsidRDefault="003D5189">
      <w:pPr>
        <w:pStyle w:val="BodyText"/>
        <w:rPr>
          <w:sz w:val="20"/>
        </w:rPr>
      </w:pPr>
    </w:p>
    <w:p w14:paraId="4164ED6D" w14:textId="77777777" w:rsidR="003D5189" w:rsidRDefault="003D5189">
      <w:pPr>
        <w:pStyle w:val="BodyText"/>
        <w:rPr>
          <w:sz w:val="20"/>
        </w:rPr>
      </w:pPr>
    </w:p>
    <w:p w14:paraId="57F55540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079"/>
        </w:tabs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Evaluator: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D44C3E" w14:textId="77777777" w:rsidR="003D5189" w:rsidRDefault="003D5189">
      <w:pPr>
        <w:pStyle w:val="BodyText"/>
        <w:rPr>
          <w:sz w:val="16"/>
        </w:rPr>
      </w:pPr>
    </w:p>
    <w:p w14:paraId="607DD81D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120"/>
        </w:tabs>
        <w:rPr>
          <w:sz w:val="24"/>
        </w:rPr>
      </w:pPr>
      <w:r>
        <w:rPr>
          <w:sz w:val="24"/>
        </w:rPr>
        <w:t>Signature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Evaluator: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6D8B876" w14:textId="77777777" w:rsidR="003D5189" w:rsidRDefault="003D5189">
      <w:pPr>
        <w:pStyle w:val="BodyText"/>
        <w:rPr>
          <w:sz w:val="16"/>
        </w:rPr>
      </w:pPr>
    </w:p>
    <w:p w14:paraId="53295E3C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144"/>
        </w:tabs>
        <w:rPr>
          <w:sz w:val="24"/>
        </w:rPr>
      </w:pP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Organization: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10F5B1" w14:textId="77777777" w:rsidR="003D5189" w:rsidRDefault="003D5189">
      <w:pPr>
        <w:pStyle w:val="BodyText"/>
        <w:rPr>
          <w:sz w:val="16"/>
        </w:rPr>
      </w:pPr>
    </w:p>
    <w:p w14:paraId="26AE7599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213"/>
        </w:tabs>
        <w:rPr>
          <w:sz w:val="24"/>
        </w:rPr>
      </w:pP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Evaluator: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E23073" w14:textId="77777777" w:rsidR="003D5189" w:rsidRDefault="003D5189">
      <w:pPr>
        <w:pStyle w:val="BodyText"/>
        <w:rPr>
          <w:sz w:val="16"/>
        </w:rPr>
      </w:pPr>
    </w:p>
    <w:p w14:paraId="3969524B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159"/>
        </w:tabs>
        <w:rPr>
          <w:sz w:val="24"/>
        </w:rPr>
      </w:pP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type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86C8A9" w14:textId="77777777" w:rsidR="003D5189" w:rsidRDefault="003D5189">
      <w:pPr>
        <w:pStyle w:val="BodyText"/>
        <w:rPr>
          <w:sz w:val="16"/>
        </w:rPr>
      </w:pPr>
    </w:p>
    <w:p w14:paraId="05CCC4D4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11199"/>
        </w:tabs>
        <w:rPr>
          <w:sz w:val="24"/>
        </w:rPr>
      </w:pP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Number,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Performance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BA7ACCB" w14:textId="77777777" w:rsidR="003D5189" w:rsidRDefault="003D5189">
      <w:pPr>
        <w:pStyle w:val="BodyText"/>
        <w:rPr>
          <w:sz w:val="20"/>
        </w:rPr>
      </w:pPr>
    </w:p>
    <w:p w14:paraId="0A9CAEEE" w14:textId="77777777" w:rsidR="003D5189" w:rsidRDefault="00C52C74">
      <w:pPr>
        <w:pStyle w:val="BodyText"/>
        <w:spacing w:before="4"/>
      </w:pPr>
      <w:r>
        <w:pict w14:anchorId="752DCC3C">
          <v:shape id="docshape1" o:spid="_x0000_s1026" style="position:absolute;margin-left:1in;margin-top:15.6pt;width:513.75pt;height:.1pt;z-index:-251658752;mso-wrap-distance-left:0;mso-wrap-distance-right:0;mso-position-horizontal-relative:page" coordorigin="1440,312" coordsize="10275,0" o:spt="100" adj="0,,0" path="m1440,312r3200,m4643,312r2400,m7045,312r467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37EFA95E" w14:textId="77777777" w:rsidR="003D5189" w:rsidRDefault="003D5189">
      <w:pPr>
        <w:pStyle w:val="BodyText"/>
        <w:spacing w:before="2"/>
        <w:rPr>
          <w:sz w:val="16"/>
        </w:rPr>
      </w:pPr>
    </w:p>
    <w:p w14:paraId="00414AE0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93"/>
        <w:ind w:left="940" w:right="3576"/>
        <w:rPr>
          <w:sz w:val="24"/>
        </w:rPr>
      </w:pPr>
      <w:r>
        <w:rPr>
          <w:sz w:val="24"/>
        </w:rPr>
        <w:t>Remarks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Performance: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observation.</w:t>
      </w:r>
      <w:r>
        <w:rPr>
          <w:spacing w:val="64"/>
          <w:sz w:val="24"/>
        </w:rPr>
        <w:t xml:space="preserve"> </w:t>
      </w:r>
      <w:r>
        <w:rPr>
          <w:sz w:val="24"/>
        </w:rPr>
        <w:t>Continue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separate</w:t>
      </w:r>
      <w:r>
        <w:rPr>
          <w:spacing w:val="-2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needed)</w:t>
      </w:r>
    </w:p>
    <w:p w14:paraId="63E2310A" w14:textId="77777777" w:rsidR="003D5189" w:rsidRDefault="003D5189">
      <w:pPr>
        <w:pStyle w:val="BodyText"/>
      </w:pPr>
    </w:p>
    <w:p w14:paraId="77803947" w14:textId="77777777" w:rsidR="003D5189" w:rsidRDefault="001F62D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0"/>
        <w:ind w:left="940" w:right="265"/>
        <w:rPr>
          <w:sz w:val="24"/>
        </w:rPr>
      </w:pPr>
      <w:r>
        <w:rPr>
          <w:sz w:val="24"/>
        </w:rPr>
        <w:t>Remarks on unacceptable performance: Provide data supporting this observation.</w:t>
      </w:r>
      <w:r>
        <w:rPr>
          <w:spacing w:val="1"/>
          <w:sz w:val="24"/>
        </w:rPr>
        <w:t xml:space="preserve"> </w:t>
      </w:r>
      <w:r>
        <w:rPr>
          <w:sz w:val="24"/>
        </w:rPr>
        <w:t>(Continue on</w:t>
      </w:r>
      <w:r>
        <w:rPr>
          <w:spacing w:val="-65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sheet if needed)</w:t>
      </w:r>
    </w:p>
    <w:p w14:paraId="0D224F8F" w14:textId="77777777" w:rsidR="003D5189" w:rsidRDefault="003D5189">
      <w:pPr>
        <w:rPr>
          <w:sz w:val="24"/>
        </w:rPr>
        <w:sectPr w:rsidR="003D5189">
          <w:type w:val="continuous"/>
          <w:pgSz w:w="12240" w:h="15840"/>
          <w:pgMar w:top="780" w:right="340" w:bottom="280" w:left="500" w:header="720" w:footer="720" w:gutter="0"/>
          <w:cols w:space="720"/>
        </w:sectPr>
      </w:pPr>
    </w:p>
    <w:p w14:paraId="7852D0AD" w14:textId="77777777" w:rsidR="003D5189" w:rsidRDefault="001F62D0">
      <w:pPr>
        <w:spacing w:before="81"/>
        <w:ind w:right="1162"/>
        <w:jc w:val="right"/>
        <w:rPr>
          <w:sz w:val="20"/>
        </w:rPr>
      </w:pPr>
      <w:r>
        <w:rPr>
          <w:sz w:val="20"/>
        </w:rPr>
        <w:lastRenderedPageBreak/>
        <w:t>Page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14:paraId="1C1C71BD" w14:textId="77777777" w:rsidR="003D5189" w:rsidRDefault="003D5189">
      <w:pPr>
        <w:pStyle w:val="BodyText"/>
        <w:rPr>
          <w:sz w:val="20"/>
        </w:rPr>
      </w:pPr>
    </w:p>
    <w:p w14:paraId="0A4420ED" w14:textId="77777777" w:rsidR="003D5189" w:rsidRDefault="003D5189">
      <w:pPr>
        <w:pStyle w:val="BodyText"/>
        <w:rPr>
          <w:sz w:val="20"/>
        </w:rPr>
      </w:pPr>
    </w:p>
    <w:p w14:paraId="72AFDF97" w14:textId="77777777" w:rsidR="003D5189" w:rsidRDefault="003D5189">
      <w:pPr>
        <w:pStyle w:val="BodyText"/>
        <w:rPr>
          <w:sz w:val="20"/>
        </w:rPr>
      </w:pPr>
    </w:p>
    <w:p w14:paraId="6021863C" w14:textId="77777777" w:rsidR="003D5189" w:rsidRDefault="001F62D0">
      <w:pPr>
        <w:ind w:left="4735" w:right="4608"/>
        <w:jc w:val="center"/>
        <w:rPr>
          <w:sz w:val="20"/>
        </w:rPr>
      </w:pPr>
      <w:r>
        <w:rPr>
          <w:sz w:val="20"/>
        </w:rPr>
        <w:t>RATING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14:paraId="012798AC" w14:textId="77777777" w:rsidR="003D5189" w:rsidRDefault="003D5189">
      <w:pPr>
        <w:pStyle w:val="BodyText"/>
        <w:rPr>
          <w:sz w:val="20"/>
        </w:rPr>
      </w:pPr>
    </w:p>
    <w:p w14:paraId="6718AF09" w14:textId="77777777" w:rsidR="003D5189" w:rsidRDefault="001F62D0">
      <w:pPr>
        <w:ind w:left="220"/>
        <w:rPr>
          <w:sz w:val="20"/>
        </w:rPr>
      </w:pPr>
      <w:r>
        <w:rPr>
          <w:sz w:val="20"/>
        </w:rPr>
        <w:t>Summarize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rating</w:t>
      </w:r>
      <w:r>
        <w:rPr>
          <w:spacing w:val="-1"/>
          <w:sz w:val="20"/>
        </w:rPr>
        <w:t xml:space="preserve"> </w:t>
      </w:r>
      <w:r>
        <w:rPr>
          <w:sz w:val="20"/>
        </w:rPr>
        <w:t>areas.</w:t>
      </w:r>
      <w:r>
        <w:rPr>
          <w:spacing w:val="54"/>
          <w:sz w:val="20"/>
        </w:rPr>
        <w:t xml:space="preserve"> </w:t>
      </w:r>
      <w:r>
        <w:rPr>
          <w:sz w:val="20"/>
        </w:rPr>
        <w:t>Assign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rating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(Unacceptable),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(Poor),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2"/>
          <w:sz w:val="20"/>
        </w:rPr>
        <w:t xml:space="preserve"> </w:t>
      </w:r>
      <w:r>
        <w:rPr>
          <w:sz w:val="20"/>
        </w:rPr>
        <w:t>(Acceptable),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(Good),</w:t>
      </w:r>
      <w:r>
        <w:rPr>
          <w:spacing w:val="-4"/>
          <w:sz w:val="20"/>
        </w:rPr>
        <w:t xml:space="preserve"> </w:t>
      </w:r>
      <w:r>
        <w:rPr>
          <w:sz w:val="20"/>
        </w:rPr>
        <w:t>4(Excellent),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++</w:t>
      </w:r>
      <w:r>
        <w:rPr>
          <w:spacing w:val="-3"/>
          <w:sz w:val="20"/>
        </w:rPr>
        <w:t xml:space="preserve"> </w:t>
      </w:r>
      <w:r>
        <w:rPr>
          <w:sz w:val="20"/>
        </w:rPr>
        <w:t>(Plus).</w:t>
      </w:r>
      <w:r>
        <w:rPr>
          <w:spacing w:val="49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guidance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making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evaluations.</w:t>
      </w:r>
    </w:p>
    <w:p w14:paraId="38FFE116" w14:textId="77777777" w:rsidR="003D5189" w:rsidRDefault="003D5189">
      <w:pPr>
        <w:pStyle w:val="BodyText"/>
        <w:rPr>
          <w:sz w:val="20"/>
        </w:rPr>
      </w:pPr>
    </w:p>
    <w:p w14:paraId="4B6ACEC0" w14:textId="77777777" w:rsidR="003D5189" w:rsidRDefault="003D5189">
      <w:pPr>
        <w:pStyle w:val="BodyText"/>
        <w:spacing w:before="6"/>
        <w:rPr>
          <w:sz w:val="20"/>
        </w:rPr>
      </w:pPr>
    </w:p>
    <w:tbl>
      <w:tblPr>
        <w:tblW w:w="0" w:type="auto"/>
        <w:tblInd w:w="1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479"/>
        <w:gridCol w:w="2170"/>
        <w:gridCol w:w="2410"/>
      </w:tblGrid>
      <w:tr w:rsidR="003D5189" w14:paraId="5902FD99" w14:textId="77777777">
        <w:trPr>
          <w:trHeight w:val="361"/>
        </w:trPr>
        <w:tc>
          <w:tcPr>
            <w:tcW w:w="2240" w:type="dxa"/>
          </w:tcPr>
          <w:p w14:paraId="5B8A79B5" w14:textId="77777777" w:rsidR="003D5189" w:rsidRDefault="001F62D0">
            <w:pPr>
              <w:pStyle w:val="TableParagraph"/>
              <w:spacing w:line="178" w:lineRule="exact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Quality</w:t>
            </w:r>
          </w:p>
          <w:p w14:paraId="6A6C0C6A" w14:textId="77777777" w:rsidR="003D5189" w:rsidRDefault="001F62D0">
            <w:pPr>
              <w:pStyle w:val="TableParagraph"/>
              <w:spacing w:line="164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Product/Service</w:t>
            </w:r>
          </w:p>
        </w:tc>
        <w:tc>
          <w:tcPr>
            <w:tcW w:w="2479" w:type="dxa"/>
          </w:tcPr>
          <w:p w14:paraId="4E251B6B" w14:textId="77777777" w:rsidR="003D5189" w:rsidRDefault="003D5189">
            <w:pPr>
              <w:pStyle w:val="TableParagraph"/>
              <w:spacing w:before="5"/>
              <w:rPr>
                <w:sz w:val="15"/>
              </w:rPr>
            </w:pPr>
          </w:p>
          <w:p w14:paraId="0099BAB5" w14:textId="77777777" w:rsidR="003D5189" w:rsidRDefault="001F62D0">
            <w:pPr>
              <w:pStyle w:val="TableParagraph"/>
              <w:spacing w:line="164" w:lineRule="exact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Cost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</w:p>
        </w:tc>
        <w:tc>
          <w:tcPr>
            <w:tcW w:w="2170" w:type="dxa"/>
          </w:tcPr>
          <w:p w14:paraId="249C5546" w14:textId="77777777" w:rsidR="003D5189" w:rsidRDefault="001F62D0">
            <w:pPr>
              <w:pStyle w:val="TableParagraph"/>
              <w:spacing w:line="178" w:lineRule="exact"/>
              <w:ind w:left="134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Timeless</w:t>
            </w:r>
          </w:p>
          <w:p w14:paraId="1C8015A8" w14:textId="77777777" w:rsidR="003D5189" w:rsidRDefault="001F62D0">
            <w:pPr>
              <w:pStyle w:val="TableParagraph"/>
              <w:spacing w:line="164" w:lineRule="exact"/>
              <w:ind w:left="178" w:right="7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</w:tc>
        <w:tc>
          <w:tcPr>
            <w:tcW w:w="2410" w:type="dxa"/>
          </w:tcPr>
          <w:p w14:paraId="78CB87FC" w14:textId="77777777" w:rsidR="003D5189" w:rsidRDefault="001F62D0">
            <w:pPr>
              <w:pStyle w:val="TableParagraph"/>
              <w:spacing w:line="178" w:lineRule="exact"/>
              <w:ind w:left="904"/>
              <w:rPr>
                <w:b/>
                <w:sz w:val="16"/>
              </w:rPr>
            </w:pPr>
            <w:r>
              <w:rPr>
                <w:b/>
                <w:sz w:val="16"/>
              </w:rPr>
              <w:t>Business</w:t>
            </w:r>
          </w:p>
          <w:p w14:paraId="332CCEB6" w14:textId="77777777" w:rsidR="003D5189" w:rsidRDefault="001F62D0">
            <w:pPr>
              <w:pStyle w:val="TableParagraph"/>
              <w:spacing w:line="164" w:lineRule="exact"/>
              <w:ind w:left="903"/>
              <w:rPr>
                <w:b/>
                <w:sz w:val="16"/>
              </w:rPr>
            </w:pPr>
            <w:r>
              <w:rPr>
                <w:b/>
                <w:sz w:val="16"/>
              </w:rPr>
              <w:t>Relations</w:t>
            </w:r>
          </w:p>
        </w:tc>
      </w:tr>
      <w:tr w:rsidR="003D5189" w14:paraId="46745DCC" w14:textId="77777777">
        <w:trPr>
          <w:trHeight w:val="370"/>
        </w:trPr>
        <w:tc>
          <w:tcPr>
            <w:tcW w:w="2240" w:type="dxa"/>
          </w:tcPr>
          <w:p w14:paraId="62C7BC7C" w14:textId="77777777" w:rsidR="003D5189" w:rsidRDefault="003D5189">
            <w:pPr>
              <w:pStyle w:val="TableParagraph"/>
              <w:spacing w:before="10"/>
              <w:rPr>
                <w:sz w:val="15"/>
              </w:rPr>
            </w:pPr>
          </w:p>
          <w:p w14:paraId="2396BC16" w14:textId="77777777" w:rsidR="003D5189" w:rsidRDefault="001F62D0">
            <w:pPr>
              <w:pStyle w:val="TableParagraph"/>
              <w:spacing w:before="1" w:line="167" w:lineRule="exact"/>
              <w:ind w:left="94"/>
              <w:rPr>
                <w:sz w:val="16"/>
              </w:rPr>
            </w:pPr>
            <w:r>
              <w:rPr>
                <w:sz w:val="16"/>
              </w:rPr>
              <w:t>-Compliance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  <w:tc>
          <w:tcPr>
            <w:tcW w:w="2479" w:type="dxa"/>
          </w:tcPr>
          <w:p w14:paraId="68BA6611" w14:textId="77777777" w:rsidR="003D5189" w:rsidRDefault="003D5189">
            <w:pPr>
              <w:pStyle w:val="TableParagraph"/>
              <w:spacing w:before="10"/>
              <w:rPr>
                <w:sz w:val="15"/>
              </w:rPr>
            </w:pPr>
          </w:p>
          <w:p w14:paraId="51EA7E5B" w14:textId="77777777" w:rsidR="003D5189" w:rsidRDefault="001F62D0">
            <w:pPr>
              <w:pStyle w:val="TableParagraph"/>
              <w:spacing w:before="1" w:line="167" w:lineRule="exact"/>
              <w:ind w:left="511"/>
              <w:rPr>
                <w:sz w:val="16"/>
              </w:rPr>
            </w:pPr>
            <w:r>
              <w:rPr>
                <w:sz w:val="16"/>
              </w:rPr>
              <w:t>-Within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budget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(over/</w:t>
            </w:r>
          </w:p>
        </w:tc>
        <w:tc>
          <w:tcPr>
            <w:tcW w:w="2170" w:type="dxa"/>
          </w:tcPr>
          <w:p w14:paraId="2BFE3D48" w14:textId="77777777" w:rsidR="003D5189" w:rsidRDefault="003D5189">
            <w:pPr>
              <w:pStyle w:val="TableParagraph"/>
              <w:spacing w:before="10"/>
              <w:rPr>
                <w:sz w:val="15"/>
              </w:rPr>
            </w:pPr>
          </w:p>
          <w:p w14:paraId="5381ACED" w14:textId="77777777" w:rsidR="003D5189" w:rsidRDefault="001F62D0">
            <w:pPr>
              <w:pStyle w:val="TableParagraph"/>
              <w:spacing w:before="1" w:line="167" w:lineRule="exact"/>
              <w:ind w:left="238"/>
              <w:rPr>
                <w:sz w:val="16"/>
              </w:rPr>
            </w:pPr>
            <w:r>
              <w:rPr>
                <w:sz w:val="16"/>
              </w:rPr>
              <w:t>-Meet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milestones</w:t>
            </w:r>
          </w:p>
        </w:tc>
        <w:tc>
          <w:tcPr>
            <w:tcW w:w="2410" w:type="dxa"/>
          </w:tcPr>
          <w:p w14:paraId="30D3DBA9" w14:textId="77777777" w:rsidR="003D5189" w:rsidRDefault="003D5189">
            <w:pPr>
              <w:pStyle w:val="TableParagraph"/>
              <w:spacing w:before="10"/>
              <w:rPr>
                <w:sz w:val="15"/>
              </w:rPr>
            </w:pPr>
          </w:p>
          <w:p w14:paraId="4A9EBAE2" w14:textId="77777777" w:rsidR="003D5189" w:rsidRDefault="001F62D0">
            <w:pPr>
              <w:pStyle w:val="TableParagraph"/>
              <w:spacing w:before="1" w:line="167" w:lineRule="exact"/>
              <w:ind w:left="227"/>
              <w:rPr>
                <w:sz w:val="16"/>
              </w:rPr>
            </w:pPr>
            <w:r>
              <w:rPr>
                <w:sz w:val="16"/>
              </w:rPr>
              <w:t>-Effective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</w:tr>
      <w:tr w:rsidR="003D5189" w14:paraId="3E877B1B" w14:textId="77777777">
        <w:trPr>
          <w:trHeight w:val="184"/>
        </w:trPr>
        <w:tc>
          <w:tcPr>
            <w:tcW w:w="2240" w:type="dxa"/>
          </w:tcPr>
          <w:p w14:paraId="793F31F3" w14:textId="77777777" w:rsidR="003D5189" w:rsidRDefault="001F62D0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contract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</w:p>
        </w:tc>
        <w:tc>
          <w:tcPr>
            <w:tcW w:w="2479" w:type="dxa"/>
          </w:tcPr>
          <w:p w14:paraId="086C2520" w14:textId="77777777" w:rsidR="003D5189" w:rsidRDefault="001F62D0">
            <w:pPr>
              <w:pStyle w:val="TableParagraph"/>
              <w:spacing w:line="164" w:lineRule="exact"/>
              <w:ind w:left="600"/>
              <w:rPr>
                <w:sz w:val="16"/>
              </w:rPr>
            </w:pPr>
            <w:r>
              <w:rPr>
                <w:sz w:val="16"/>
              </w:rPr>
              <w:t>under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target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costs)</w:t>
            </w:r>
          </w:p>
        </w:tc>
        <w:tc>
          <w:tcPr>
            <w:tcW w:w="2170" w:type="dxa"/>
          </w:tcPr>
          <w:p w14:paraId="37D8FB31" w14:textId="77777777" w:rsidR="003D5189" w:rsidRDefault="001F62D0">
            <w:pPr>
              <w:pStyle w:val="TableParagraph"/>
              <w:spacing w:line="164" w:lineRule="exact"/>
              <w:ind w:left="237"/>
              <w:rPr>
                <w:sz w:val="16"/>
              </w:rPr>
            </w:pPr>
            <w:r>
              <w:rPr>
                <w:sz w:val="16"/>
              </w:rPr>
              <w:t>-Reliable</w:t>
            </w:r>
          </w:p>
        </w:tc>
        <w:tc>
          <w:tcPr>
            <w:tcW w:w="2410" w:type="dxa"/>
          </w:tcPr>
          <w:p w14:paraId="1A2953FB" w14:textId="77777777" w:rsidR="003D5189" w:rsidRDefault="001F62D0"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sz w:val="16"/>
              </w:rPr>
              <w:t>-Businesslike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correspondence</w:t>
            </w:r>
          </w:p>
        </w:tc>
      </w:tr>
      <w:tr w:rsidR="003D5189" w14:paraId="6B2A480C" w14:textId="77777777">
        <w:trPr>
          <w:trHeight w:val="183"/>
        </w:trPr>
        <w:tc>
          <w:tcPr>
            <w:tcW w:w="2240" w:type="dxa"/>
          </w:tcPr>
          <w:p w14:paraId="6E8A9A1D" w14:textId="77777777" w:rsidR="003D5189" w:rsidRDefault="001F62D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-Accuracy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reports</w:t>
            </w:r>
          </w:p>
        </w:tc>
        <w:tc>
          <w:tcPr>
            <w:tcW w:w="2479" w:type="dxa"/>
          </w:tcPr>
          <w:p w14:paraId="56474C89" w14:textId="77777777" w:rsidR="003D5189" w:rsidRDefault="001F62D0">
            <w:pPr>
              <w:pStyle w:val="TableParagraph"/>
              <w:spacing w:line="164" w:lineRule="exact"/>
              <w:ind w:left="512"/>
              <w:rPr>
                <w:sz w:val="16"/>
              </w:rPr>
            </w:pPr>
            <w:r>
              <w:rPr>
                <w:sz w:val="16"/>
              </w:rPr>
              <w:t>-Current,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accurate,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</w:tc>
        <w:tc>
          <w:tcPr>
            <w:tcW w:w="2170" w:type="dxa"/>
          </w:tcPr>
          <w:p w14:paraId="0850034F" w14:textId="77777777" w:rsidR="003D5189" w:rsidRDefault="001F62D0">
            <w:pPr>
              <w:pStyle w:val="TableParagraph"/>
              <w:spacing w:line="164" w:lineRule="exact"/>
              <w:ind w:left="193"/>
              <w:rPr>
                <w:sz w:val="16"/>
              </w:rPr>
            </w:pPr>
            <w:r>
              <w:rPr>
                <w:sz w:val="16"/>
              </w:rPr>
              <w:t>-Responsive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technical</w:t>
            </w:r>
          </w:p>
        </w:tc>
        <w:tc>
          <w:tcPr>
            <w:tcW w:w="2410" w:type="dxa"/>
          </w:tcPr>
          <w:p w14:paraId="009B9185" w14:textId="77777777" w:rsidR="003D5189" w:rsidRDefault="001F62D0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-Responsive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contract</w:t>
            </w:r>
          </w:p>
        </w:tc>
      </w:tr>
      <w:tr w:rsidR="003D5189" w14:paraId="4652B496" w14:textId="77777777">
        <w:trPr>
          <w:trHeight w:val="184"/>
        </w:trPr>
        <w:tc>
          <w:tcPr>
            <w:tcW w:w="2240" w:type="dxa"/>
          </w:tcPr>
          <w:p w14:paraId="501ADF0F" w14:textId="77777777" w:rsidR="003D5189" w:rsidRDefault="001F62D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-Appropriateness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</w:tc>
        <w:tc>
          <w:tcPr>
            <w:tcW w:w="2479" w:type="dxa"/>
          </w:tcPr>
          <w:p w14:paraId="31EC1AA4" w14:textId="77777777" w:rsidR="003D5189" w:rsidRDefault="001F62D0">
            <w:pPr>
              <w:pStyle w:val="TableParagraph"/>
              <w:spacing w:line="164" w:lineRule="exact"/>
              <w:ind w:left="646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billings</w:t>
            </w:r>
          </w:p>
        </w:tc>
        <w:tc>
          <w:tcPr>
            <w:tcW w:w="2170" w:type="dxa"/>
          </w:tcPr>
          <w:p w14:paraId="49C6D766" w14:textId="77777777" w:rsidR="003D5189" w:rsidRDefault="001F62D0">
            <w:pPr>
              <w:pStyle w:val="TableParagraph"/>
              <w:spacing w:line="164" w:lineRule="exact"/>
              <w:ind w:left="325"/>
              <w:rPr>
                <w:sz w:val="16"/>
              </w:rPr>
            </w:pPr>
            <w:r>
              <w:rPr>
                <w:sz w:val="16"/>
              </w:rPr>
              <w:t>directions</w:t>
            </w:r>
          </w:p>
        </w:tc>
        <w:tc>
          <w:tcPr>
            <w:tcW w:w="2410" w:type="dxa"/>
          </w:tcPr>
          <w:p w14:paraId="6C424B61" w14:textId="77777777" w:rsidR="003D5189" w:rsidRDefault="001F62D0">
            <w:pPr>
              <w:pStyle w:val="TableParagraph"/>
              <w:spacing w:line="164" w:lineRule="exact"/>
              <w:ind w:left="314"/>
              <w:rPr>
                <w:sz w:val="16"/>
              </w:rPr>
            </w:pPr>
            <w:r>
              <w:rPr>
                <w:sz w:val="16"/>
              </w:rPr>
              <w:t>requirements</w:t>
            </w:r>
          </w:p>
        </w:tc>
      </w:tr>
      <w:tr w:rsidR="003D5189" w14:paraId="28F3C1EF" w14:textId="77777777">
        <w:trPr>
          <w:trHeight w:val="184"/>
        </w:trPr>
        <w:tc>
          <w:tcPr>
            <w:tcW w:w="2240" w:type="dxa"/>
          </w:tcPr>
          <w:p w14:paraId="6DE6AB24" w14:textId="77777777" w:rsidR="003D5189" w:rsidRDefault="001F62D0">
            <w:pPr>
              <w:pStyle w:val="TableParagraph"/>
              <w:spacing w:line="164" w:lineRule="exact"/>
              <w:ind w:left="138"/>
              <w:rPr>
                <w:sz w:val="16"/>
              </w:rPr>
            </w:pPr>
            <w:r>
              <w:rPr>
                <w:sz w:val="16"/>
              </w:rPr>
              <w:t>personnel</w:t>
            </w:r>
          </w:p>
        </w:tc>
        <w:tc>
          <w:tcPr>
            <w:tcW w:w="2479" w:type="dxa"/>
          </w:tcPr>
          <w:p w14:paraId="45407D50" w14:textId="77777777" w:rsidR="003D5189" w:rsidRDefault="001F62D0">
            <w:pPr>
              <w:pStyle w:val="TableParagraph"/>
              <w:spacing w:line="164" w:lineRule="exact"/>
              <w:ind w:left="556"/>
              <w:rPr>
                <w:sz w:val="16"/>
              </w:rPr>
            </w:pPr>
            <w:r>
              <w:rPr>
                <w:sz w:val="16"/>
              </w:rPr>
              <w:t>-Relationship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negated</w:t>
            </w:r>
          </w:p>
        </w:tc>
        <w:tc>
          <w:tcPr>
            <w:tcW w:w="2170" w:type="dxa"/>
          </w:tcPr>
          <w:p w14:paraId="56143C01" w14:textId="77777777" w:rsidR="003D5189" w:rsidRDefault="001F62D0">
            <w:pPr>
              <w:pStyle w:val="TableParagraph"/>
              <w:spacing w:line="164" w:lineRule="exact"/>
              <w:ind w:left="192"/>
              <w:rPr>
                <w:sz w:val="16"/>
              </w:rPr>
            </w:pPr>
            <w:r>
              <w:rPr>
                <w:sz w:val="16"/>
              </w:rPr>
              <w:t>-Completed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</w:p>
        </w:tc>
        <w:tc>
          <w:tcPr>
            <w:tcW w:w="2410" w:type="dxa"/>
          </w:tcPr>
          <w:p w14:paraId="614ED950" w14:textId="77777777" w:rsidR="003D5189" w:rsidRDefault="001F62D0">
            <w:pPr>
              <w:pStyle w:val="TableParagraph"/>
              <w:spacing w:line="164" w:lineRule="exact"/>
              <w:ind w:left="182"/>
              <w:rPr>
                <w:sz w:val="16"/>
              </w:rPr>
            </w:pPr>
            <w:r>
              <w:rPr>
                <w:sz w:val="16"/>
              </w:rPr>
              <w:t>-Prompt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notification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contract</w:t>
            </w:r>
          </w:p>
        </w:tc>
      </w:tr>
      <w:tr w:rsidR="003D5189" w14:paraId="3953107F" w14:textId="77777777">
        <w:trPr>
          <w:trHeight w:val="916"/>
        </w:trPr>
        <w:tc>
          <w:tcPr>
            <w:tcW w:w="2240" w:type="dxa"/>
          </w:tcPr>
          <w:p w14:paraId="2A63A892" w14:textId="77777777" w:rsidR="003D5189" w:rsidRDefault="001F62D0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-Technical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excellence</w:t>
            </w:r>
          </w:p>
        </w:tc>
        <w:tc>
          <w:tcPr>
            <w:tcW w:w="2479" w:type="dxa"/>
          </w:tcPr>
          <w:p w14:paraId="4C46AC19" w14:textId="77777777" w:rsidR="003D5189" w:rsidRDefault="001F62D0">
            <w:pPr>
              <w:pStyle w:val="TableParagraph"/>
              <w:spacing w:line="181" w:lineRule="exact"/>
              <w:ind w:left="690"/>
              <w:rPr>
                <w:sz w:val="16"/>
              </w:rPr>
            </w:pPr>
            <w:r>
              <w:rPr>
                <w:sz w:val="16"/>
              </w:rPr>
              <w:t>costs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</w:t>
            </w:r>
          </w:p>
          <w:p w14:paraId="4E452ABA" w14:textId="77777777" w:rsidR="003D5189" w:rsidRDefault="001F62D0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-Cost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efficiencies</w:t>
            </w:r>
          </w:p>
          <w:p w14:paraId="4E84EDC6" w14:textId="77777777" w:rsidR="003D5189" w:rsidRDefault="001F62D0">
            <w:pPr>
              <w:pStyle w:val="TableParagraph"/>
              <w:ind w:left="512"/>
              <w:rPr>
                <w:sz w:val="16"/>
              </w:rPr>
            </w:pPr>
            <w:r>
              <w:rPr>
                <w:sz w:val="16"/>
              </w:rPr>
              <w:t>-Change order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</w:p>
        </w:tc>
        <w:tc>
          <w:tcPr>
            <w:tcW w:w="2170" w:type="dxa"/>
          </w:tcPr>
          <w:p w14:paraId="5CA2945A" w14:textId="77777777" w:rsidR="003D5189" w:rsidRDefault="001F62D0">
            <w:pPr>
              <w:pStyle w:val="TableParagraph"/>
              <w:spacing w:line="181" w:lineRule="exact"/>
              <w:ind w:left="327"/>
              <w:rPr>
                <w:sz w:val="16"/>
              </w:rPr>
            </w:pPr>
            <w:r>
              <w:rPr>
                <w:sz w:val="16"/>
              </w:rPr>
              <w:t>including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64222F36" w14:textId="77777777" w:rsidR="003D5189" w:rsidRDefault="001F62D0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-contract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</w:p>
          <w:p w14:paraId="0E7A27C0" w14:textId="77777777" w:rsidR="003D5189" w:rsidRDefault="001F62D0">
            <w:pPr>
              <w:pStyle w:val="TableParagraph"/>
              <w:ind w:left="326" w:right="269" w:hanging="135"/>
              <w:rPr>
                <w:sz w:val="16"/>
              </w:rPr>
            </w:pPr>
            <w:r>
              <w:rPr>
                <w:sz w:val="16"/>
              </w:rPr>
              <w:t>-No liquidated damages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assessed</w:t>
            </w:r>
          </w:p>
        </w:tc>
        <w:tc>
          <w:tcPr>
            <w:tcW w:w="2410" w:type="dxa"/>
          </w:tcPr>
          <w:p w14:paraId="7F53B142" w14:textId="77777777" w:rsidR="003D5189" w:rsidRDefault="001F62D0">
            <w:pPr>
              <w:pStyle w:val="TableParagraph"/>
              <w:spacing w:line="181" w:lineRule="exact"/>
              <w:ind w:left="316"/>
              <w:rPr>
                <w:sz w:val="16"/>
              </w:rPr>
            </w:pPr>
            <w:r>
              <w:rPr>
                <w:sz w:val="16"/>
              </w:rPr>
              <w:t>problems</w:t>
            </w:r>
          </w:p>
          <w:p w14:paraId="48C4403D" w14:textId="77777777" w:rsidR="003D5189" w:rsidRDefault="001F62D0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-Reasonable/cooperative</w:t>
            </w:r>
          </w:p>
          <w:p w14:paraId="2BE14964" w14:textId="77777777" w:rsidR="003D5189" w:rsidRDefault="001F62D0">
            <w:pPr>
              <w:pStyle w:val="TableParagraph"/>
              <w:spacing w:line="184" w:lineRule="exact"/>
              <w:ind w:left="181"/>
              <w:rPr>
                <w:sz w:val="16"/>
              </w:rPr>
            </w:pPr>
            <w:r>
              <w:rPr>
                <w:sz w:val="16"/>
              </w:rPr>
              <w:t>-Flexible</w:t>
            </w:r>
          </w:p>
          <w:p w14:paraId="7CC94403" w14:textId="77777777" w:rsidR="003D5189" w:rsidRDefault="001F62D0">
            <w:pPr>
              <w:pStyle w:val="TableParagraph"/>
              <w:spacing w:line="184" w:lineRule="exact"/>
              <w:ind w:left="183"/>
              <w:rPr>
                <w:sz w:val="16"/>
              </w:rPr>
            </w:pPr>
            <w:r>
              <w:rPr>
                <w:sz w:val="16"/>
              </w:rPr>
              <w:t>-Pro-active</w:t>
            </w:r>
          </w:p>
          <w:p w14:paraId="50431A41" w14:textId="77777777" w:rsidR="003D5189" w:rsidRDefault="001F62D0"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-effective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contractor</w:t>
            </w:r>
          </w:p>
        </w:tc>
      </w:tr>
    </w:tbl>
    <w:p w14:paraId="42ACACA8" w14:textId="77777777" w:rsidR="003D5189" w:rsidRDefault="001F62D0">
      <w:pPr>
        <w:spacing w:before="4" w:line="184" w:lineRule="exact"/>
        <w:ind w:left="8948"/>
        <w:rPr>
          <w:sz w:val="16"/>
        </w:rPr>
      </w:pPr>
      <w:r>
        <w:rPr>
          <w:sz w:val="16"/>
        </w:rPr>
        <w:t>recommended</w:t>
      </w:r>
      <w:r>
        <w:rPr>
          <w:spacing w:val="-2"/>
          <w:sz w:val="16"/>
        </w:rPr>
        <w:t xml:space="preserve"> </w:t>
      </w:r>
      <w:r>
        <w:rPr>
          <w:sz w:val="16"/>
        </w:rPr>
        <w:t>solutions</w:t>
      </w:r>
    </w:p>
    <w:p w14:paraId="75687EAC" w14:textId="77777777" w:rsidR="003D5189" w:rsidRDefault="001F62D0">
      <w:pPr>
        <w:ind w:left="8993" w:right="670" w:hanging="134"/>
        <w:rPr>
          <w:sz w:val="16"/>
        </w:rPr>
      </w:pPr>
      <w:r>
        <w:rPr>
          <w:sz w:val="16"/>
        </w:rPr>
        <w:t>-Effective snail/small</w:t>
      </w:r>
      <w:r>
        <w:rPr>
          <w:spacing w:val="1"/>
          <w:sz w:val="16"/>
        </w:rPr>
        <w:t xml:space="preserve"> </w:t>
      </w:r>
      <w:r>
        <w:rPr>
          <w:sz w:val="16"/>
        </w:rPr>
        <w:t>disadvantaged business</w:t>
      </w:r>
      <w:r>
        <w:rPr>
          <w:spacing w:val="-42"/>
          <w:sz w:val="16"/>
        </w:rPr>
        <w:t xml:space="preserve"> </w:t>
      </w:r>
      <w:r>
        <w:rPr>
          <w:sz w:val="16"/>
        </w:rPr>
        <w:t>Subcontracting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14:paraId="44D07DED" w14:textId="77777777" w:rsidR="003D5189" w:rsidRDefault="003D5189">
      <w:pPr>
        <w:pStyle w:val="BodyText"/>
        <w:rPr>
          <w:sz w:val="20"/>
        </w:rPr>
      </w:pPr>
    </w:p>
    <w:p w14:paraId="0D7BC73D" w14:textId="77777777" w:rsidR="003D5189" w:rsidRDefault="003D5189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2756"/>
        <w:gridCol w:w="2341"/>
        <w:gridCol w:w="2160"/>
        <w:gridCol w:w="2517"/>
      </w:tblGrid>
      <w:tr w:rsidR="003D5189" w14:paraId="3BBA42C9" w14:textId="77777777">
        <w:trPr>
          <w:trHeight w:val="824"/>
        </w:trPr>
        <w:tc>
          <w:tcPr>
            <w:tcW w:w="1347" w:type="dxa"/>
          </w:tcPr>
          <w:p w14:paraId="60973657" w14:textId="77777777" w:rsidR="003D5189" w:rsidRPr="00581687" w:rsidRDefault="001F62D0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 w:rsidRPr="00581687">
              <w:rPr>
                <w:b/>
                <w:sz w:val="16"/>
              </w:rPr>
              <w:t>0.</w:t>
            </w:r>
            <w:r w:rsidRPr="00581687">
              <w:rPr>
                <w:b/>
                <w:spacing w:val="-1"/>
                <w:sz w:val="16"/>
              </w:rPr>
              <w:t xml:space="preserve"> </w:t>
            </w:r>
            <w:r w:rsidRPr="00581687">
              <w:rPr>
                <w:b/>
                <w:sz w:val="16"/>
              </w:rPr>
              <w:t>Zero</w:t>
            </w:r>
          </w:p>
        </w:tc>
        <w:tc>
          <w:tcPr>
            <w:tcW w:w="2756" w:type="dxa"/>
          </w:tcPr>
          <w:p w14:paraId="240C96E0" w14:textId="77777777" w:rsidR="003D5189" w:rsidRDefault="001F62D0">
            <w:pPr>
              <w:pStyle w:val="TableParagraph"/>
              <w:ind w:left="143" w:right="246" w:hanging="1"/>
              <w:rPr>
                <w:sz w:val="16"/>
              </w:rPr>
            </w:pPr>
            <w:r>
              <w:rPr>
                <w:sz w:val="16"/>
              </w:rPr>
              <w:t>Nonconformances are comprises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the 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requirements, despite use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</w:p>
        </w:tc>
        <w:tc>
          <w:tcPr>
            <w:tcW w:w="2341" w:type="dxa"/>
          </w:tcPr>
          <w:p w14:paraId="1204DF1A" w14:textId="77777777" w:rsidR="003D5189" w:rsidRDefault="001F62D0">
            <w:pPr>
              <w:pStyle w:val="TableParagraph"/>
              <w:ind w:left="266" w:right="133" w:firstLine="1"/>
              <w:rPr>
                <w:sz w:val="16"/>
              </w:rPr>
            </w:pPr>
            <w:r>
              <w:rPr>
                <w:sz w:val="16"/>
              </w:rPr>
              <w:t>Cost issues are comprising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performance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160" w:type="dxa"/>
          </w:tcPr>
          <w:p w14:paraId="5FEFA61C" w14:textId="77777777" w:rsidR="003D5189" w:rsidRDefault="001F62D0">
            <w:pPr>
              <w:pStyle w:val="TableParagraph"/>
              <w:spacing w:line="178" w:lineRule="exact"/>
              <w:ind w:left="85"/>
              <w:rPr>
                <w:sz w:val="16"/>
              </w:rPr>
            </w:pPr>
            <w:r>
              <w:rPr>
                <w:sz w:val="16"/>
              </w:rPr>
              <w:t>Delays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comprising</w:t>
            </w:r>
          </w:p>
          <w:p w14:paraId="07C46CD2" w14:textId="77777777" w:rsidR="003D5189" w:rsidRDefault="001F62D0">
            <w:pPr>
              <w:pStyle w:val="TableParagraph"/>
              <w:ind w:left="85" w:right="89"/>
              <w:rPr>
                <w:sz w:val="16"/>
              </w:rPr>
            </w:pPr>
            <w:r>
              <w:rPr>
                <w:sz w:val="16"/>
              </w:rPr>
              <w:t>the achievement of contract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requirements, Despite use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resources.</w:t>
            </w:r>
          </w:p>
        </w:tc>
        <w:tc>
          <w:tcPr>
            <w:tcW w:w="2517" w:type="dxa"/>
          </w:tcPr>
          <w:p w14:paraId="158F764E" w14:textId="77777777" w:rsidR="003D5189" w:rsidRDefault="001F62D0">
            <w:pPr>
              <w:pStyle w:val="TableParagraph"/>
              <w:ind w:left="85" w:right="108"/>
              <w:rPr>
                <w:sz w:val="16"/>
              </w:rPr>
            </w:pPr>
            <w:r>
              <w:rPr>
                <w:sz w:val="16"/>
              </w:rPr>
              <w:t>Response to inquiries, technical/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service/administrative issues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responsive.</w:t>
            </w:r>
          </w:p>
        </w:tc>
      </w:tr>
      <w:tr w:rsidR="003D5189" w14:paraId="0FEC1429" w14:textId="77777777">
        <w:trPr>
          <w:trHeight w:val="919"/>
        </w:trPr>
        <w:tc>
          <w:tcPr>
            <w:tcW w:w="1347" w:type="dxa"/>
          </w:tcPr>
          <w:p w14:paraId="73A0F88D" w14:textId="77777777" w:rsidR="003D5189" w:rsidRPr="00581687" w:rsidRDefault="001F62D0">
            <w:pPr>
              <w:pStyle w:val="TableParagraph"/>
              <w:spacing w:before="89"/>
              <w:ind w:left="50"/>
              <w:rPr>
                <w:b/>
                <w:sz w:val="16"/>
              </w:rPr>
            </w:pPr>
            <w:r w:rsidRPr="00581687">
              <w:rPr>
                <w:b/>
                <w:sz w:val="16"/>
              </w:rPr>
              <w:t>1,</w:t>
            </w:r>
            <w:r w:rsidRPr="00581687">
              <w:rPr>
                <w:b/>
                <w:spacing w:val="-2"/>
                <w:sz w:val="16"/>
              </w:rPr>
              <w:t xml:space="preserve"> </w:t>
            </w:r>
            <w:r w:rsidRPr="00581687">
              <w:rPr>
                <w:b/>
                <w:sz w:val="16"/>
              </w:rPr>
              <w:t>Unacceptable</w:t>
            </w:r>
          </w:p>
        </w:tc>
        <w:tc>
          <w:tcPr>
            <w:tcW w:w="2756" w:type="dxa"/>
          </w:tcPr>
          <w:p w14:paraId="016C29C5" w14:textId="77777777" w:rsidR="003D5189" w:rsidRDefault="001F62D0">
            <w:pPr>
              <w:pStyle w:val="TableParagraph"/>
              <w:spacing w:before="89"/>
              <w:ind w:left="143" w:right="324" w:hanging="1"/>
              <w:rPr>
                <w:sz w:val="16"/>
              </w:rPr>
            </w:pPr>
            <w:r>
              <w:rPr>
                <w:sz w:val="16"/>
              </w:rPr>
              <w:t>Nonconformances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Agency resources to ensure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341" w:type="dxa"/>
          </w:tcPr>
          <w:p w14:paraId="2D8B1773" w14:textId="77777777" w:rsidR="003D5189" w:rsidRDefault="001F62D0">
            <w:pPr>
              <w:pStyle w:val="TableParagraph"/>
              <w:spacing w:before="89"/>
              <w:ind w:left="267" w:right="78" w:hanging="1"/>
              <w:rPr>
                <w:sz w:val="16"/>
              </w:rPr>
            </w:pPr>
            <w:r>
              <w:rPr>
                <w:sz w:val="16"/>
              </w:rPr>
              <w:t>Cost issues require 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160" w:type="dxa"/>
          </w:tcPr>
          <w:p w14:paraId="4C0F690D" w14:textId="77777777" w:rsidR="003D5189" w:rsidRDefault="001F62D0">
            <w:pPr>
              <w:pStyle w:val="TableParagraph"/>
              <w:spacing w:before="89"/>
              <w:ind w:left="86" w:right="78" w:hanging="2"/>
              <w:rPr>
                <w:sz w:val="16"/>
              </w:rPr>
            </w:pPr>
            <w:r>
              <w:rPr>
                <w:sz w:val="16"/>
              </w:rPr>
              <w:t>Delays require major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517" w:type="dxa"/>
          </w:tcPr>
          <w:p w14:paraId="063DE7A3" w14:textId="77777777" w:rsidR="003D5189" w:rsidRDefault="001F62D0">
            <w:pPr>
              <w:pStyle w:val="TableParagraph"/>
              <w:spacing w:before="89"/>
              <w:ind w:left="86" w:right="170" w:hanging="1"/>
              <w:rPr>
                <w:sz w:val="16"/>
              </w:rPr>
            </w:pPr>
            <w:r>
              <w:rPr>
                <w:sz w:val="16"/>
              </w:rPr>
              <w:t>response to inquiries, technical/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service/administrative issues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marginally effective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responsive.</w:t>
            </w:r>
          </w:p>
        </w:tc>
      </w:tr>
      <w:tr w:rsidR="003D5189" w14:paraId="6B5FB839" w14:textId="77777777">
        <w:trPr>
          <w:trHeight w:val="919"/>
        </w:trPr>
        <w:tc>
          <w:tcPr>
            <w:tcW w:w="1347" w:type="dxa"/>
          </w:tcPr>
          <w:p w14:paraId="6ECE285B" w14:textId="77777777" w:rsidR="003D5189" w:rsidRDefault="001F62D0">
            <w:pPr>
              <w:pStyle w:val="TableParagraph"/>
              <w:spacing w:before="8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Poor</w:t>
            </w:r>
          </w:p>
        </w:tc>
        <w:tc>
          <w:tcPr>
            <w:tcW w:w="2756" w:type="dxa"/>
          </w:tcPr>
          <w:p w14:paraId="75EF257D" w14:textId="77777777" w:rsidR="003D5189" w:rsidRDefault="001F62D0">
            <w:pPr>
              <w:pStyle w:val="TableParagraph"/>
              <w:spacing w:before="89"/>
              <w:ind w:left="143" w:right="323"/>
              <w:rPr>
                <w:sz w:val="16"/>
              </w:rPr>
            </w:pPr>
            <w:r>
              <w:rPr>
                <w:sz w:val="16"/>
              </w:rPr>
              <w:t>Nonconformances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minor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Agency resources to ensure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341" w:type="dxa"/>
          </w:tcPr>
          <w:p w14:paraId="727E251E" w14:textId="77777777" w:rsidR="003D5189" w:rsidRDefault="001F62D0">
            <w:pPr>
              <w:pStyle w:val="TableParagraph"/>
              <w:spacing w:before="89"/>
              <w:ind w:left="266" w:right="62"/>
              <w:rPr>
                <w:sz w:val="16"/>
              </w:rPr>
            </w:pPr>
            <w:r>
              <w:rPr>
                <w:sz w:val="16"/>
              </w:rPr>
              <w:t>Costs issues require minor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Agency resources to ensure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160" w:type="dxa"/>
          </w:tcPr>
          <w:p w14:paraId="6C62E1B6" w14:textId="77777777" w:rsidR="003D5189" w:rsidRDefault="001F62D0">
            <w:pPr>
              <w:pStyle w:val="TableParagraph"/>
              <w:spacing w:before="89"/>
              <w:ind w:left="86" w:right="78" w:hanging="2"/>
              <w:rPr>
                <w:sz w:val="16"/>
              </w:rPr>
            </w:pPr>
            <w:r>
              <w:rPr>
                <w:sz w:val="16"/>
              </w:rPr>
              <w:t>Delays require minor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ensure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517" w:type="dxa"/>
          </w:tcPr>
          <w:p w14:paraId="287A0006" w14:textId="77777777" w:rsidR="003D5189" w:rsidRDefault="001F62D0">
            <w:pPr>
              <w:pStyle w:val="TableParagraph"/>
              <w:spacing w:before="89"/>
              <w:ind w:left="86" w:right="28" w:hanging="1"/>
              <w:rPr>
                <w:sz w:val="16"/>
              </w:rPr>
            </w:pPr>
            <w:r>
              <w:rPr>
                <w:sz w:val="16"/>
              </w:rPr>
              <w:t>Responses to inquiries, technical/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service/administrative issues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somewhat effective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responsive.</w:t>
            </w:r>
          </w:p>
        </w:tc>
      </w:tr>
      <w:tr w:rsidR="003D5189" w14:paraId="3F9D7769" w14:textId="77777777">
        <w:trPr>
          <w:trHeight w:val="736"/>
        </w:trPr>
        <w:tc>
          <w:tcPr>
            <w:tcW w:w="1347" w:type="dxa"/>
          </w:tcPr>
          <w:p w14:paraId="522B5EF0" w14:textId="77777777" w:rsidR="003D5189" w:rsidRDefault="001F62D0">
            <w:pPr>
              <w:pStyle w:val="TableParagraph"/>
              <w:spacing w:before="8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Acceptable</w:t>
            </w:r>
          </w:p>
        </w:tc>
        <w:tc>
          <w:tcPr>
            <w:tcW w:w="2756" w:type="dxa"/>
          </w:tcPr>
          <w:p w14:paraId="64E5FD52" w14:textId="77777777" w:rsidR="003D5189" w:rsidRDefault="001F62D0">
            <w:pPr>
              <w:pStyle w:val="TableParagraph"/>
              <w:spacing w:before="89"/>
              <w:ind w:left="143" w:right="290" w:hanging="1"/>
              <w:rPr>
                <w:sz w:val="16"/>
              </w:rPr>
            </w:pPr>
            <w:r>
              <w:rPr>
                <w:sz w:val="16"/>
              </w:rPr>
              <w:t>Nonconformances do not impact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341" w:type="dxa"/>
          </w:tcPr>
          <w:p w14:paraId="66340E59" w14:textId="77777777" w:rsidR="003D5189" w:rsidRDefault="001F62D0">
            <w:pPr>
              <w:pStyle w:val="TableParagraph"/>
              <w:spacing w:before="89"/>
              <w:ind w:left="266" w:right="223"/>
              <w:rPr>
                <w:sz w:val="16"/>
              </w:rPr>
            </w:pPr>
            <w:r>
              <w:rPr>
                <w:sz w:val="16"/>
              </w:rPr>
              <w:t>Cost issues do not impact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achievement of contract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160" w:type="dxa"/>
          </w:tcPr>
          <w:p w14:paraId="76176B2F" w14:textId="77777777" w:rsidR="003D5189" w:rsidRDefault="001F62D0">
            <w:pPr>
              <w:pStyle w:val="TableParagraph"/>
              <w:spacing w:before="89"/>
              <w:ind w:left="85"/>
              <w:rPr>
                <w:sz w:val="16"/>
              </w:rPr>
            </w:pPr>
            <w:r>
              <w:rPr>
                <w:sz w:val="16"/>
              </w:rPr>
              <w:t>Delays do not impact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achievement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 contract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requirements.</w:t>
            </w:r>
          </w:p>
        </w:tc>
        <w:tc>
          <w:tcPr>
            <w:tcW w:w="2517" w:type="dxa"/>
          </w:tcPr>
          <w:p w14:paraId="7B77D7C4" w14:textId="77777777" w:rsidR="003D5189" w:rsidRDefault="001F62D0">
            <w:pPr>
              <w:pStyle w:val="TableParagraph"/>
              <w:spacing w:before="89"/>
              <w:ind w:left="86" w:right="64" w:hanging="1"/>
              <w:rPr>
                <w:sz w:val="16"/>
              </w:rPr>
            </w:pPr>
            <w:r>
              <w:rPr>
                <w:sz w:val="16"/>
              </w:rPr>
              <w:t>Responses to inquires, technical/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service/administrative issues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usually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effective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responsive.</w:t>
            </w:r>
          </w:p>
        </w:tc>
      </w:tr>
      <w:tr w:rsidR="003D5189" w14:paraId="5AD8B921" w14:textId="77777777">
        <w:trPr>
          <w:trHeight w:val="640"/>
        </w:trPr>
        <w:tc>
          <w:tcPr>
            <w:tcW w:w="1347" w:type="dxa"/>
          </w:tcPr>
          <w:p w14:paraId="16FABEB4" w14:textId="77777777" w:rsidR="003D5189" w:rsidRDefault="001F62D0">
            <w:pPr>
              <w:pStyle w:val="TableParagraph"/>
              <w:spacing w:before="89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Good</w:t>
            </w:r>
          </w:p>
        </w:tc>
        <w:tc>
          <w:tcPr>
            <w:tcW w:w="2756" w:type="dxa"/>
          </w:tcPr>
          <w:p w14:paraId="2C72C4C7" w14:textId="77777777" w:rsidR="003D5189" w:rsidRDefault="001F62D0">
            <w:pPr>
              <w:pStyle w:val="TableParagraph"/>
              <w:spacing w:before="89"/>
              <w:ind w:left="143"/>
              <w:rPr>
                <w:sz w:val="16"/>
              </w:rPr>
            </w:pPr>
            <w:r>
              <w:rPr>
                <w:sz w:val="16"/>
              </w:rPr>
              <w:t>There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quality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problems.</w:t>
            </w:r>
          </w:p>
        </w:tc>
        <w:tc>
          <w:tcPr>
            <w:tcW w:w="2341" w:type="dxa"/>
          </w:tcPr>
          <w:p w14:paraId="49F3C169" w14:textId="77777777" w:rsidR="003D5189" w:rsidRDefault="001F62D0">
            <w:pPr>
              <w:pStyle w:val="TableParagraph"/>
              <w:spacing w:before="89"/>
              <w:ind w:left="266"/>
              <w:rPr>
                <w:sz w:val="16"/>
              </w:rPr>
            </w:pPr>
            <w:r>
              <w:rPr>
                <w:sz w:val="16"/>
              </w:rPr>
              <w:t>There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 cost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issues.</w:t>
            </w:r>
          </w:p>
        </w:tc>
        <w:tc>
          <w:tcPr>
            <w:tcW w:w="2160" w:type="dxa"/>
          </w:tcPr>
          <w:p w14:paraId="274FBF0D" w14:textId="77777777" w:rsidR="003D5189" w:rsidRDefault="001F62D0">
            <w:pPr>
              <w:pStyle w:val="TableParagraph"/>
              <w:spacing w:before="89"/>
              <w:ind w:left="84"/>
              <w:rPr>
                <w:sz w:val="16"/>
              </w:rPr>
            </w:pPr>
            <w:r>
              <w:rPr>
                <w:sz w:val="16"/>
              </w:rPr>
              <w:t>There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 delays.</w:t>
            </w:r>
          </w:p>
        </w:tc>
        <w:tc>
          <w:tcPr>
            <w:tcW w:w="2517" w:type="dxa"/>
          </w:tcPr>
          <w:p w14:paraId="39610A66" w14:textId="77777777" w:rsidR="003D5189" w:rsidRDefault="001F62D0">
            <w:pPr>
              <w:pStyle w:val="TableParagraph"/>
              <w:spacing w:before="68" w:line="184" w:lineRule="exact"/>
              <w:ind w:left="86" w:right="44"/>
              <w:rPr>
                <w:sz w:val="16"/>
              </w:rPr>
            </w:pPr>
            <w:r>
              <w:rPr>
                <w:sz w:val="16"/>
              </w:rPr>
              <w:t>Responses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inquiries,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technical/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service/administrative issues 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responsive,</w:t>
            </w:r>
          </w:p>
        </w:tc>
      </w:tr>
    </w:tbl>
    <w:p w14:paraId="47430B2B" w14:textId="77777777" w:rsidR="003D5189" w:rsidRDefault="003D5189">
      <w:pPr>
        <w:pStyle w:val="BodyText"/>
        <w:spacing w:before="3"/>
        <w:rPr>
          <w:sz w:val="16"/>
        </w:rPr>
      </w:pPr>
    </w:p>
    <w:p w14:paraId="721044D6" w14:textId="77777777" w:rsidR="003D5189" w:rsidRDefault="001F62D0">
      <w:pPr>
        <w:tabs>
          <w:tab w:val="left" w:pos="1659"/>
        </w:tabs>
        <w:ind w:left="220"/>
        <w:rPr>
          <w:sz w:val="16"/>
        </w:rPr>
      </w:pPr>
      <w:r>
        <w:rPr>
          <w:b/>
          <w:sz w:val="16"/>
        </w:rPr>
        <w:t>5.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Excellent</w:t>
      </w:r>
      <w:r>
        <w:rPr>
          <w:b/>
          <w:sz w:val="16"/>
        </w:rPr>
        <w:tab/>
      </w:r>
      <w:r>
        <w:rPr>
          <w:sz w:val="20"/>
        </w:rPr>
        <w:t>Th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contractor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demonstrated an exceptional</w:t>
      </w:r>
      <w:r>
        <w:rPr>
          <w:spacing w:val="-1"/>
          <w:sz w:val="16"/>
        </w:rPr>
        <w:t xml:space="preserve"> </w:t>
      </w:r>
      <w:r>
        <w:rPr>
          <w:sz w:val="16"/>
        </w:rPr>
        <w:t>performance</w:t>
      </w:r>
      <w:r>
        <w:rPr>
          <w:spacing w:val="-1"/>
          <w:sz w:val="16"/>
        </w:rPr>
        <w:t xml:space="preserve"> </w:t>
      </w:r>
      <w:r>
        <w:rPr>
          <w:sz w:val="16"/>
        </w:rPr>
        <w:t>level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some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 above</w:t>
      </w:r>
      <w:r>
        <w:rPr>
          <w:spacing w:val="-1"/>
          <w:sz w:val="16"/>
        </w:rPr>
        <w:t xml:space="preserve"> </w:t>
      </w:r>
      <w:r>
        <w:rPr>
          <w:sz w:val="16"/>
        </w:rPr>
        <w:t>categories.</w:t>
      </w:r>
    </w:p>
    <w:sectPr w:rsidR="003D5189">
      <w:pgSz w:w="12240" w:h="15840"/>
      <w:pgMar w:top="78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EF8"/>
    <w:multiLevelType w:val="hybridMultilevel"/>
    <w:tmpl w:val="9324305C"/>
    <w:lvl w:ilvl="0" w:tplc="9972152E">
      <w:start w:val="1"/>
      <w:numFmt w:val="decimal"/>
      <w:lvlText w:val="%1."/>
      <w:lvlJc w:val="left"/>
      <w:pPr>
        <w:ind w:left="939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E02C3C4">
      <w:numFmt w:val="bullet"/>
      <w:lvlText w:val="•"/>
      <w:lvlJc w:val="left"/>
      <w:pPr>
        <w:ind w:left="1986" w:hanging="720"/>
      </w:pPr>
      <w:rPr>
        <w:rFonts w:hint="default"/>
      </w:rPr>
    </w:lvl>
    <w:lvl w:ilvl="2" w:tplc="E820ABCE">
      <w:numFmt w:val="bullet"/>
      <w:lvlText w:val="•"/>
      <w:lvlJc w:val="left"/>
      <w:pPr>
        <w:ind w:left="3032" w:hanging="720"/>
      </w:pPr>
      <w:rPr>
        <w:rFonts w:hint="default"/>
      </w:rPr>
    </w:lvl>
    <w:lvl w:ilvl="3" w:tplc="88D60AA0">
      <w:numFmt w:val="bullet"/>
      <w:lvlText w:val="•"/>
      <w:lvlJc w:val="left"/>
      <w:pPr>
        <w:ind w:left="4078" w:hanging="720"/>
      </w:pPr>
      <w:rPr>
        <w:rFonts w:hint="default"/>
      </w:rPr>
    </w:lvl>
    <w:lvl w:ilvl="4" w:tplc="065C53D8">
      <w:numFmt w:val="bullet"/>
      <w:lvlText w:val="•"/>
      <w:lvlJc w:val="left"/>
      <w:pPr>
        <w:ind w:left="5124" w:hanging="720"/>
      </w:pPr>
      <w:rPr>
        <w:rFonts w:hint="default"/>
      </w:rPr>
    </w:lvl>
    <w:lvl w:ilvl="5" w:tplc="DCDC9EE2">
      <w:numFmt w:val="bullet"/>
      <w:lvlText w:val="•"/>
      <w:lvlJc w:val="left"/>
      <w:pPr>
        <w:ind w:left="6170" w:hanging="720"/>
      </w:pPr>
      <w:rPr>
        <w:rFonts w:hint="default"/>
      </w:rPr>
    </w:lvl>
    <w:lvl w:ilvl="6" w:tplc="D9EE2386"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16643B2E">
      <w:numFmt w:val="bullet"/>
      <w:lvlText w:val="•"/>
      <w:lvlJc w:val="left"/>
      <w:pPr>
        <w:ind w:left="8262" w:hanging="720"/>
      </w:pPr>
      <w:rPr>
        <w:rFonts w:hint="default"/>
      </w:rPr>
    </w:lvl>
    <w:lvl w:ilvl="8" w:tplc="BF26C33A">
      <w:numFmt w:val="bullet"/>
      <w:lvlText w:val="•"/>
      <w:lvlJc w:val="left"/>
      <w:pPr>
        <w:ind w:left="9308" w:hanging="720"/>
      </w:pPr>
      <w:rPr>
        <w:rFonts w:hint="default"/>
      </w:rPr>
    </w:lvl>
  </w:abstractNum>
  <w:num w:numId="1" w16cid:durableId="80636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5189"/>
    <w:rsid w:val="001F62D0"/>
    <w:rsid w:val="00295B93"/>
    <w:rsid w:val="003D5189"/>
    <w:rsid w:val="00443697"/>
    <w:rsid w:val="004C7580"/>
    <w:rsid w:val="00581687"/>
    <w:rsid w:val="00C52C74"/>
    <w:rsid w:val="00D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9440A5"/>
  <w15:docId w15:val="{EADC7D76-3702-421A-A33E-B2D9D764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 w:line="275" w:lineRule="exact"/>
      <w:ind w:left="22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2"/>
      <w:ind w:left="93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69B8B4689A349846B9D16DE6495C9" ma:contentTypeVersion="4" ma:contentTypeDescription="Create a new document." ma:contentTypeScope="" ma:versionID="e8bdcc2844e362791e23cbe810d446e0">
  <xsd:schema xmlns:xsd="http://www.w3.org/2001/XMLSchema" xmlns:xs="http://www.w3.org/2001/XMLSchema" xmlns:p="http://schemas.microsoft.com/office/2006/metadata/properties" xmlns:ns2="0feb6318-32eb-4867-a12a-19808ed3d665" xmlns:ns3="152dc698-b34b-4c04-85dc-d2853f16d642" targetNamespace="http://schemas.microsoft.com/office/2006/metadata/properties" ma:root="true" ma:fieldsID="89ff1e703b89c3d6aab2ad741f257cca" ns2:_="" ns3:_="">
    <xsd:import namespace="0feb6318-32eb-4867-a12a-19808ed3d665"/>
    <xsd:import namespace="152dc698-b34b-4c04-85dc-d2853f16d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b6318-32eb-4867-a12a-19808ed3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c698-b34b-4c04-85dc-d2853f16d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4B134-66C0-49B0-8784-BB48808F7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48672-638C-4DCD-9B33-41D13CB0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b6318-32eb-4867-a12a-19808ed3d665"/>
    <ds:schemaRef ds:uri="152dc698-b34b-4c04-85dc-d2853f16d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 Performance Evaluation Form.doc</dc:title>
  <dc:creator>lic</dc:creator>
  <cp:lastModifiedBy>Canlas, Jamia (DCRB)</cp:lastModifiedBy>
  <cp:revision>8</cp:revision>
  <dcterms:created xsi:type="dcterms:W3CDTF">2022-04-04T16:10:00Z</dcterms:created>
  <dcterms:modified xsi:type="dcterms:W3CDTF">2022-11-08T14:56:00Z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2021-06-23T00:00:00Z</vt:filetime>
  </property>
</Properties>
</file>